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="00880850">
        <w:rPr>
          <w:rFonts w:ascii="Times New Roman" w:hAnsi="Times New Roman"/>
          <w:sz w:val="24"/>
          <w:szCs w:val="24"/>
        </w:rPr>
        <w:t xml:space="preserve">                    </w:t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</w:t>
      </w:r>
      <w:r w:rsidR="007F4AFE">
        <w:rPr>
          <w:rFonts w:ascii="Times New Roman" w:hAnsi="Times New Roman"/>
          <w:sz w:val="24"/>
          <w:szCs w:val="24"/>
        </w:rPr>
        <w:t xml:space="preserve">        </w:t>
      </w:r>
      <w:r w:rsidR="00F72EDF">
        <w:rPr>
          <w:rFonts w:ascii="Times New Roman" w:hAnsi="Times New Roman"/>
          <w:sz w:val="24"/>
          <w:szCs w:val="24"/>
        </w:rPr>
        <w:t xml:space="preserve">             </w:t>
      </w:r>
      <w:r w:rsidR="007F4AFE">
        <w:rPr>
          <w:rFonts w:ascii="Times New Roman" w:hAnsi="Times New Roman"/>
          <w:sz w:val="24"/>
          <w:szCs w:val="24"/>
        </w:rPr>
        <w:t xml:space="preserve"> </w:t>
      </w:r>
      <w:r w:rsidR="007135E5">
        <w:rPr>
          <w:rFonts w:ascii="Times New Roman" w:hAnsi="Times New Roman"/>
          <w:sz w:val="24"/>
          <w:szCs w:val="24"/>
        </w:rPr>
        <w:t xml:space="preserve">                 </w:t>
      </w:r>
      <w:r w:rsidR="001B1C25">
        <w:rPr>
          <w:rFonts w:ascii="Times New Roman" w:hAnsi="Times New Roman"/>
          <w:sz w:val="24"/>
          <w:szCs w:val="24"/>
        </w:rPr>
        <w:t xml:space="preserve">  </w:t>
      </w:r>
      <w:r w:rsidR="007135E5">
        <w:rPr>
          <w:rFonts w:ascii="Times New Roman" w:hAnsi="Times New Roman"/>
          <w:sz w:val="24"/>
          <w:szCs w:val="24"/>
        </w:rPr>
        <w:t xml:space="preserve">   </w:t>
      </w:r>
      <w:r w:rsidR="00F72EDF">
        <w:rPr>
          <w:rFonts w:ascii="Times New Roman" w:hAnsi="Times New Roman"/>
          <w:sz w:val="24"/>
          <w:szCs w:val="24"/>
        </w:rPr>
        <w:t>«</w:t>
      </w:r>
      <w:r w:rsidR="001B1C25">
        <w:rPr>
          <w:rFonts w:ascii="Times New Roman" w:hAnsi="Times New Roman"/>
          <w:sz w:val="24"/>
          <w:szCs w:val="24"/>
        </w:rPr>
        <w:t>19-23</w:t>
      </w:r>
      <w:r w:rsidR="000D61DD" w:rsidRPr="00F041AE">
        <w:rPr>
          <w:rFonts w:ascii="Times New Roman" w:hAnsi="Times New Roman"/>
          <w:sz w:val="24"/>
          <w:szCs w:val="24"/>
        </w:rPr>
        <w:t>»</w:t>
      </w:r>
      <w:r w:rsidR="000D61DD">
        <w:rPr>
          <w:rFonts w:ascii="Times New Roman" w:hAnsi="Times New Roman"/>
          <w:sz w:val="24"/>
          <w:szCs w:val="24"/>
        </w:rPr>
        <w:t xml:space="preserve"> </w:t>
      </w:r>
      <w:r w:rsidR="001B1C25">
        <w:rPr>
          <w:rFonts w:ascii="Times New Roman" w:hAnsi="Times New Roman"/>
          <w:sz w:val="24"/>
          <w:szCs w:val="24"/>
        </w:rPr>
        <w:t>апреля</w:t>
      </w:r>
      <w:r w:rsidR="000D61DD">
        <w:rPr>
          <w:rFonts w:ascii="Times New Roman" w:hAnsi="Times New Roman"/>
          <w:sz w:val="24"/>
          <w:szCs w:val="24"/>
        </w:rPr>
        <w:t xml:space="preserve"> </w:t>
      </w:r>
      <w:r w:rsidR="00880850">
        <w:rPr>
          <w:rFonts w:ascii="Times New Roman" w:hAnsi="Times New Roman"/>
          <w:sz w:val="24"/>
          <w:szCs w:val="24"/>
        </w:rPr>
        <w:t xml:space="preserve">2024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372ABB">
        <w:rPr>
          <w:rFonts w:ascii="Times New Roman" w:hAnsi="Times New Roman"/>
          <w:sz w:val="24"/>
          <w:szCs w:val="24"/>
        </w:rPr>
        <w:t>12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372ABB">
        <w:rPr>
          <w:rFonts w:ascii="Times New Roman" w:hAnsi="Times New Roman"/>
          <w:sz w:val="24"/>
          <w:szCs w:val="24"/>
        </w:rPr>
        <w:t>0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1B1C25" w:rsidRDefault="001B1C25" w:rsidP="001B1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>
        <w:rPr>
          <w:rFonts w:ascii="Times New Roman" w:hAnsi="Times New Roman"/>
          <w:sz w:val="24"/>
          <w:szCs w:val="24"/>
        </w:rPr>
        <w:t xml:space="preserve"> Перевозка речным транспортом нефтепродуктов наливом с нефтебаз АО «Саханефтегазсбыт» в навигацию 2024 года</w:t>
      </w:r>
    </w:p>
    <w:p w:rsidR="001B1C25" w:rsidRDefault="001B1C25" w:rsidP="001B1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закупочной комиссии по рассмотрению, оценки и сопоставлению Заявок Участников запроса цен проводится по адресу:</w:t>
      </w:r>
      <w:r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1B1C25" w:rsidRDefault="001B1C25" w:rsidP="001B1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Заказчик/Организатор:</w:t>
      </w:r>
      <w:r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1B1C25" w:rsidRDefault="001B1C25" w:rsidP="001B1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 проведении запроса цен размещены на официальном сайте по адресу в сети Интернет: www.zakupki.gov.ru процедура №</w:t>
      </w:r>
      <w:r>
        <w:rPr>
          <w:rFonts w:ascii="Times New Roman" w:hAnsi="Times New Roman"/>
          <w:bCs/>
          <w:sz w:val="24"/>
          <w:szCs w:val="24"/>
        </w:rPr>
        <w:t xml:space="preserve"> 32413494765 </w:t>
      </w:r>
      <w:r>
        <w:rPr>
          <w:rFonts w:ascii="Times New Roman" w:hAnsi="Times New Roman"/>
          <w:sz w:val="24"/>
          <w:szCs w:val="24"/>
        </w:rPr>
        <w:t xml:space="preserve">и на ЭТП АО «ТЭК-Торг» https://www.tektorg.ru/ процедура № </w:t>
      </w:r>
      <w:r>
        <w:rPr>
          <w:rFonts w:ascii="Times New Roman" w:hAnsi="Times New Roman"/>
          <w:bCs/>
          <w:sz w:val="24"/>
          <w:szCs w:val="24"/>
        </w:rPr>
        <w:t>32413494765</w:t>
      </w:r>
      <w:r>
        <w:rPr>
          <w:rFonts w:ascii="Times New Roman" w:hAnsi="Times New Roman"/>
          <w:sz w:val="24"/>
          <w:szCs w:val="24"/>
        </w:rPr>
        <w:t>.</w:t>
      </w:r>
    </w:p>
    <w:p w:rsidR="001B1C25" w:rsidRDefault="001B1C25" w:rsidP="00255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закупочной комиссии присутствовали 12 (двенадцать) человек, т.е. 100%. Кворум имеется, закупочная комиссия правомочна принимать решения.</w:t>
      </w:r>
    </w:p>
    <w:p w:rsidR="001B1C25" w:rsidRDefault="001B1C25" w:rsidP="001B1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по </w:t>
      </w:r>
      <w:r w:rsidR="00D26FBF">
        <w:rPr>
          <w:rFonts w:ascii="Times New Roman" w:hAnsi="Times New Roman"/>
          <w:sz w:val="24"/>
          <w:szCs w:val="24"/>
        </w:rPr>
        <w:t xml:space="preserve">Лотам № </w:t>
      </w:r>
      <w:r w:rsidR="001B1C25">
        <w:rPr>
          <w:rFonts w:ascii="Times New Roman" w:hAnsi="Times New Roman"/>
          <w:sz w:val="24"/>
          <w:szCs w:val="24"/>
        </w:rPr>
        <w:t>1-4, 10</w:t>
      </w:r>
      <w:r w:rsidR="00D26FBF" w:rsidRPr="001546C6">
        <w:rPr>
          <w:rFonts w:ascii="Times New Roman" w:hAnsi="Times New Roman"/>
          <w:sz w:val="24"/>
          <w:szCs w:val="24"/>
        </w:rPr>
        <w:t xml:space="preserve"> были представлены </w:t>
      </w:r>
      <w:r w:rsidR="001B1C25">
        <w:rPr>
          <w:rFonts w:ascii="Times New Roman" w:hAnsi="Times New Roman"/>
          <w:sz w:val="24"/>
          <w:szCs w:val="24"/>
        </w:rPr>
        <w:t>5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1B1C25">
        <w:rPr>
          <w:rFonts w:ascii="Times New Roman" w:hAnsi="Times New Roman"/>
          <w:color w:val="000000"/>
          <w:sz w:val="24"/>
          <w:szCs w:val="24"/>
        </w:rPr>
        <w:t>ок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от 1 Участника</w:t>
      </w:r>
      <w:r w:rsidR="00854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C4" w:rsidRPr="00C81955">
        <w:rPr>
          <w:rFonts w:ascii="Times New Roman" w:hAnsi="Times New Roman"/>
          <w:sz w:val="24"/>
          <w:szCs w:val="24"/>
        </w:rPr>
        <w:t>со следующими ценовыми предложениями</w:t>
      </w:r>
      <w:r w:rsidR="008546C4" w:rsidRPr="008546C4">
        <w:rPr>
          <w:rFonts w:ascii="Times New Roman" w:hAnsi="Times New Roman"/>
          <w:sz w:val="24"/>
          <w:szCs w:val="24"/>
        </w:rPr>
        <w:t xml:space="preserve">, </w:t>
      </w:r>
      <w:r w:rsidR="007A2872">
        <w:rPr>
          <w:rFonts w:ascii="Times New Roman" w:hAnsi="Times New Roman"/>
          <w:sz w:val="24"/>
          <w:szCs w:val="24"/>
        </w:rPr>
        <w:t xml:space="preserve">которые были ранжированы </w:t>
      </w:r>
      <w:r w:rsidR="008546C4" w:rsidRPr="008546C4">
        <w:rPr>
          <w:rFonts w:ascii="Times New Roman" w:hAnsi="Times New Roman"/>
          <w:sz w:val="24"/>
          <w:szCs w:val="24"/>
        </w:rPr>
        <w:t>в порядке уменьшения степени выгодности содержащихся в них ценовых предложений</w:t>
      </w:r>
      <w:r w:rsidR="008546C4">
        <w:rPr>
          <w:rFonts w:ascii="Times New Roman" w:hAnsi="Times New Roman"/>
          <w:sz w:val="24"/>
          <w:szCs w:val="24"/>
        </w:rPr>
        <w:t>:</w:t>
      </w:r>
    </w:p>
    <w:p w:rsidR="00147993" w:rsidRDefault="00147993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4"/>
        <w:gridCol w:w="1953"/>
        <w:gridCol w:w="3000"/>
      </w:tblGrid>
      <w:tr w:rsidR="001B1C25" w:rsidTr="001B1C25">
        <w:trPr>
          <w:trHeight w:val="52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1B1C25" w:rsidTr="001B1C25">
        <w:trPr>
          <w:trHeight w:val="79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21 252 000,00</w:t>
            </w:r>
          </w:p>
        </w:tc>
      </w:tr>
      <w:tr w:rsidR="001B1C25" w:rsidTr="001B1C25">
        <w:trPr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22 176 000,00</w:t>
            </w:r>
          </w:p>
        </w:tc>
      </w:tr>
      <w:tr w:rsidR="001B1C25" w:rsidTr="001B1C25">
        <w:trPr>
          <w:trHeight w:val="78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7 549 200,00</w:t>
            </w:r>
          </w:p>
        </w:tc>
      </w:tr>
      <w:tr w:rsidR="001B1C25" w:rsidTr="001B1C25">
        <w:trPr>
          <w:trHeight w:val="78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7 625 520,00</w:t>
            </w:r>
          </w:p>
        </w:tc>
      </w:tr>
      <w:tr w:rsidR="001B1C25" w:rsidTr="001B1C25">
        <w:trPr>
          <w:trHeight w:val="90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54 829 440,00</w:t>
            </w:r>
          </w:p>
        </w:tc>
      </w:tr>
    </w:tbl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1C25" w:rsidRPr="00C11354" w:rsidRDefault="001B1C25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5B20" w:rsidRDefault="00DD5B20" w:rsidP="00DD5B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2A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результатам</w:t>
      </w:r>
      <w:r w:rsidRPr="004772AC">
        <w:rPr>
          <w:rFonts w:ascii="Times New Roman" w:hAnsi="Times New Roman"/>
          <w:sz w:val="24"/>
          <w:szCs w:val="24"/>
        </w:rPr>
        <w:t xml:space="preserve"> рассмотрения материалов,</w:t>
      </w:r>
      <w:r>
        <w:rPr>
          <w:rFonts w:ascii="Times New Roman" w:hAnsi="Times New Roman"/>
          <w:sz w:val="24"/>
          <w:szCs w:val="24"/>
        </w:rPr>
        <w:t xml:space="preserve"> подготовленных членами экспертной группы, закупочная </w:t>
      </w:r>
      <w:r w:rsidRPr="0051668B">
        <w:rPr>
          <w:rFonts w:ascii="Times New Roman" w:hAnsi="Times New Roman"/>
          <w:sz w:val="24"/>
          <w:szCs w:val="24"/>
        </w:rPr>
        <w:t xml:space="preserve">комиссия </w:t>
      </w:r>
      <w:r w:rsidRPr="0051668B">
        <w:rPr>
          <w:rFonts w:ascii="Times New Roman" w:hAnsi="Times New Roman"/>
          <w:b/>
          <w:sz w:val="24"/>
          <w:szCs w:val="24"/>
        </w:rPr>
        <w:t>единогласно</w:t>
      </w:r>
      <w:r w:rsidR="007C31F9">
        <w:rPr>
          <w:rFonts w:ascii="Times New Roman" w:hAnsi="Times New Roman"/>
          <w:sz w:val="24"/>
          <w:szCs w:val="24"/>
        </w:rPr>
        <w:t xml:space="preserve"> приняла следующе</w:t>
      </w:r>
      <w:r w:rsidRPr="0051668B">
        <w:rPr>
          <w:rFonts w:ascii="Times New Roman" w:hAnsi="Times New Roman"/>
          <w:sz w:val="24"/>
          <w:szCs w:val="24"/>
        </w:rPr>
        <w:t xml:space="preserve">е </w:t>
      </w:r>
      <w:r w:rsidRPr="00B32172">
        <w:rPr>
          <w:rFonts w:ascii="Times New Roman" w:hAnsi="Times New Roman"/>
          <w:b/>
          <w:sz w:val="24"/>
          <w:szCs w:val="24"/>
        </w:rPr>
        <w:t>решени</w:t>
      </w:r>
      <w:r w:rsidR="007C31F9">
        <w:rPr>
          <w:rFonts w:ascii="Times New Roman" w:hAnsi="Times New Roman"/>
          <w:b/>
          <w:sz w:val="24"/>
          <w:szCs w:val="24"/>
        </w:rPr>
        <w:t>е</w:t>
      </w:r>
      <w:r w:rsidRPr="00B32172">
        <w:rPr>
          <w:rFonts w:ascii="Times New Roman" w:hAnsi="Times New Roman"/>
          <w:b/>
          <w:sz w:val="24"/>
          <w:szCs w:val="24"/>
        </w:rPr>
        <w:t>:</w:t>
      </w:r>
      <w:r w:rsidRPr="00B32172">
        <w:rPr>
          <w:rFonts w:ascii="Times New Roman" w:hAnsi="Times New Roman"/>
          <w:sz w:val="24"/>
          <w:szCs w:val="24"/>
        </w:rPr>
        <w:t xml:space="preserve"> </w:t>
      </w:r>
    </w:p>
    <w:p w:rsidR="00DD5B20" w:rsidRPr="006E56D8" w:rsidRDefault="007C31F9" w:rsidP="006E56D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6E56D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DD5B20"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</w:t>
      </w:r>
      <w:r w:rsidR="004A6028"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Лотам № </w:t>
      </w:r>
      <w:r w:rsidR="001B1C25">
        <w:rPr>
          <w:rFonts w:ascii="Times New Roman" w:eastAsia="Arial Unicode MS" w:hAnsi="Times New Roman"/>
          <w:sz w:val="24"/>
          <w:szCs w:val="24"/>
          <w:lang w:eastAsia="ru-RU"/>
        </w:rPr>
        <w:t>1-4, 10</w:t>
      </w:r>
      <w:r w:rsidR="001E5066">
        <w:rPr>
          <w:rFonts w:ascii="Times New Roman" w:eastAsia="Arial Unicode MS" w:hAnsi="Times New Roman"/>
          <w:sz w:val="24"/>
          <w:szCs w:val="24"/>
          <w:lang w:eastAsia="ru-RU"/>
        </w:rPr>
        <w:t xml:space="preserve"> Заявки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единственного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№ </w:t>
      </w:r>
      <w:r w:rsidR="00E608A8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683286" w:rsidRDefault="00683286" w:rsidP="0068328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056AA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1B1C2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1-4, 10</w:t>
      </w:r>
      <w:r w:rsidR="00BA61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DD5B20" w:rsidRPr="00916457" w:rsidRDefault="00DD5B20" w:rsidP="00DD5B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7135E5"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1B1C25">
        <w:rPr>
          <w:rFonts w:ascii="Times New Roman" w:eastAsia="Times New Roman" w:hAnsi="Times New Roman"/>
          <w:sz w:val="24"/>
          <w:szCs w:val="24"/>
        </w:rPr>
        <w:t>1-4, 10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 xml:space="preserve">единственным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EA353F"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DB10B2">
        <w:rPr>
          <w:rFonts w:ascii="Times New Roman" w:hAnsi="Times New Roman"/>
          <w:sz w:val="24"/>
          <w:szCs w:val="24"/>
        </w:rPr>
        <w:t xml:space="preserve"> 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916457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 w:rsidR="00F041AE">
        <w:rPr>
          <w:rFonts w:ascii="Times New Roman" w:eastAsia="Arial Unicode MS" w:hAnsi="Times New Roman"/>
          <w:sz w:val="24"/>
          <w:szCs w:val="24"/>
        </w:rPr>
        <w:t>2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 w:rsidR="00F041AE"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EA353F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487A62" w:rsidRDefault="00DD5B20" w:rsidP="00DD5B20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DD5B20" w:rsidRDefault="00DD5B20" w:rsidP="00DD5B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F041AE"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1B1C25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EA353F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8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1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улучшенные ценовые предложения</w:t>
      </w:r>
      <w:r w:rsidR="007135E5">
        <w:rPr>
          <w:rFonts w:ascii="Times New Roman" w:hAnsi="Times New Roman"/>
          <w:color w:val="000000"/>
          <w:sz w:val="24"/>
          <w:szCs w:val="24"/>
        </w:rPr>
        <w:t xml:space="preserve"> не поступили.</w:t>
      </w:r>
    </w:p>
    <w:p w:rsidR="00872D36" w:rsidRPr="00D8314A" w:rsidRDefault="007135E5" w:rsidP="00872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1B1C2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1-4, 10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83286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286" w:rsidRPr="00D8314A">
        <w:rPr>
          <w:rFonts w:ascii="Times New Roman" w:hAnsi="Times New Roman"/>
          <w:sz w:val="24"/>
          <w:szCs w:val="24"/>
        </w:rPr>
        <w:t>.</w:t>
      </w:r>
      <w:r w:rsidR="00683286" w:rsidRPr="00D8314A">
        <w:rPr>
          <w:rFonts w:ascii="Times New Roman" w:hAnsi="Times New Roman"/>
          <w:sz w:val="24"/>
          <w:szCs w:val="24"/>
        </w:rPr>
        <w:tab/>
      </w:r>
      <w:r w:rsidR="00947623">
        <w:rPr>
          <w:rFonts w:ascii="Times New Roman" w:hAnsi="Times New Roman"/>
          <w:color w:val="000000"/>
          <w:sz w:val="24"/>
          <w:szCs w:val="24"/>
        </w:rPr>
        <w:t>Заключить Д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оговор на </w:t>
      </w:r>
      <w:r w:rsidR="00147993">
        <w:rPr>
          <w:rFonts w:ascii="Times New Roman" w:hAnsi="Times New Roman"/>
          <w:color w:val="000000"/>
          <w:sz w:val="24"/>
          <w:szCs w:val="24"/>
        </w:rPr>
        <w:t>п</w:t>
      </w:r>
      <w:r w:rsidR="00147993" w:rsidRPr="00147993">
        <w:rPr>
          <w:rFonts w:ascii="Times New Roman" w:hAnsi="Times New Roman"/>
          <w:color w:val="000000"/>
          <w:sz w:val="24"/>
          <w:szCs w:val="24"/>
        </w:rPr>
        <w:t>еревозк</w:t>
      </w:r>
      <w:r w:rsidR="00147993">
        <w:rPr>
          <w:rFonts w:ascii="Times New Roman" w:hAnsi="Times New Roman"/>
          <w:color w:val="000000"/>
          <w:sz w:val="24"/>
          <w:szCs w:val="24"/>
        </w:rPr>
        <w:t>у</w:t>
      </w:r>
      <w:r w:rsidR="00147993" w:rsidRPr="00147993">
        <w:rPr>
          <w:rFonts w:ascii="Times New Roman" w:hAnsi="Times New Roman"/>
          <w:color w:val="000000"/>
          <w:sz w:val="24"/>
          <w:szCs w:val="24"/>
        </w:rPr>
        <w:t xml:space="preserve"> речным транспортом нефтепродуктов наливом с нефтебаз АО «Саханефтегазсбыт» в навигацию 2024 года</w:t>
      </w:r>
      <w:r w:rsidRPr="00B273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B1C25">
        <w:rPr>
          <w:rFonts w:ascii="Times New Roman" w:hAnsi="Times New Roman"/>
          <w:color w:val="000000"/>
          <w:sz w:val="24"/>
          <w:szCs w:val="24"/>
        </w:rPr>
        <w:t>1-4, 10</w:t>
      </w:r>
      <w:r w:rsidR="00683286" w:rsidRPr="00D8314A">
        <w:rPr>
          <w:rFonts w:ascii="Times New Roman" w:hAnsi="Times New Roman"/>
          <w:sz w:val="24"/>
          <w:szCs w:val="24"/>
        </w:rPr>
        <w:t xml:space="preserve">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BD058A" w:rsidRPr="00D8314A">
        <w:rPr>
          <w:rFonts w:ascii="Times New Roman" w:hAnsi="Times New Roman"/>
          <w:color w:val="000000"/>
          <w:sz w:val="24"/>
          <w:szCs w:val="24"/>
        </w:rPr>
        <w:t>ом</w:t>
      </w:r>
      <w:r w:rsidR="00772F3F">
        <w:rPr>
          <w:rFonts w:ascii="Times New Roman" w:hAnsi="Times New Roman"/>
          <w:color w:val="000000"/>
          <w:sz w:val="24"/>
          <w:szCs w:val="24"/>
        </w:rPr>
        <w:t xml:space="preserve"> № 1, как с единственным </w:t>
      </w:r>
      <w:r w:rsidR="00293B2E">
        <w:rPr>
          <w:rFonts w:ascii="Times New Roman" w:hAnsi="Times New Roman"/>
          <w:color w:val="000000"/>
          <w:sz w:val="24"/>
          <w:szCs w:val="24"/>
        </w:rPr>
        <w:t>Перевозчиком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993" w:rsidRDefault="00147993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993" w:rsidRDefault="00147993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2835"/>
        <w:gridCol w:w="2142"/>
      </w:tblGrid>
      <w:tr w:rsidR="001B1C25" w:rsidTr="00147993">
        <w:trPr>
          <w:trHeight w:val="5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0E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0E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0E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0E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доставки в пункт назначения</w:t>
            </w:r>
          </w:p>
        </w:tc>
      </w:tr>
      <w:tr w:rsidR="001B1C25" w:rsidTr="00147993">
        <w:trPr>
          <w:trHeight w:val="7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№1, ПАО «Ленское речное объединенное пароходство»,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21 252 000,00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31.07.2024 г.</w:t>
            </w:r>
          </w:p>
        </w:tc>
      </w:tr>
      <w:tr w:rsidR="001B1C25" w:rsidTr="00147993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47993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№1, ПАО «Ленское речное объединенное пароходство»,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22 176 000,00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31.07.2024 г.</w:t>
            </w:r>
          </w:p>
        </w:tc>
      </w:tr>
      <w:tr w:rsidR="001B1C25" w:rsidTr="00147993">
        <w:trPr>
          <w:trHeight w:val="7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47993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№1, ПАО «Ленское речное объединенное пароходство»,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7 549 200,00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20.09.2024 г.</w:t>
            </w:r>
          </w:p>
        </w:tc>
      </w:tr>
      <w:tr w:rsidR="001B1C25" w:rsidTr="00147993">
        <w:trPr>
          <w:trHeight w:val="7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47993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№1, ПАО «Ленское речное объединенное пароходство»,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7 625 520,00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31.07.2024 г.</w:t>
            </w:r>
          </w:p>
        </w:tc>
      </w:tr>
      <w:tr w:rsidR="001B1C25" w:rsidTr="00147993">
        <w:trPr>
          <w:trHeight w:val="9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47993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№1, ПАО «Ленское речное объединенное пароходство»,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1B1C25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54 829 440,00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25" w:rsidRDefault="00A77C7D" w:rsidP="001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10.09.2024 г.</w:t>
            </w:r>
          </w:p>
        </w:tc>
      </w:tr>
    </w:tbl>
    <w:p w:rsidR="00B2730F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C25" w:rsidRPr="00D8314A" w:rsidRDefault="001B1C25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FBF" w:rsidRDefault="00255FBF" w:rsidP="00255F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255FBF" w:rsidRDefault="00255FBF" w:rsidP="00255F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FBF" w:rsidRDefault="00255FBF" w:rsidP="00255F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255FBF" w:rsidRDefault="00255FBF" w:rsidP="00255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E4" w:rsidRPr="0042200D" w:rsidRDefault="00E73AE4" w:rsidP="00255F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E73AE4" w:rsidRPr="0042200D" w:rsidSect="00C903B8">
      <w:headerReference w:type="default" r:id="rId9"/>
      <w:footerReference w:type="default" r:id="rId10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</w:t>
    </w:r>
    <w:r w:rsidR="00C903B8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от </w:t>
    </w:r>
    <w:r w:rsidR="001B1C25">
      <w:rPr>
        <w:rFonts w:ascii="Times New Roman" w:hAnsi="Times New Roman"/>
        <w:sz w:val="20"/>
        <w:szCs w:val="20"/>
      </w:rPr>
      <w:t>19</w:t>
    </w:r>
    <w:r w:rsidR="00772F3F">
      <w:rPr>
        <w:rFonts w:ascii="Times New Roman" w:hAnsi="Times New Roman"/>
        <w:sz w:val="20"/>
        <w:szCs w:val="20"/>
      </w:rPr>
      <w:t>-2</w:t>
    </w:r>
    <w:r w:rsidR="001B1C25">
      <w:rPr>
        <w:rFonts w:ascii="Times New Roman" w:hAnsi="Times New Roman"/>
        <w:sz w:val="20"/>
        <w:szCs w:val="20"/>
      </w:rPr>
      <w:t>3</w:t>
    </w:r>
    <w:r w:rsidR="000D61DD">
      <w:rPr>
        <w:rFonts w:ascii="Times New Roman" w:hAnsi="Times New Roman"/>
        <w:sz w:val="20"/>
        <w:szCs w:val="20"/>
      </w:rPr>
      <w:t>.0</w:t>
    </w:r>
    <w:r w:rsidR="001B1C25">
      <w:rPr>
        <w:rFonts w:ascii="Times New Roman" w:hAnsi="Times New Roman"/>
        <w:sz w:val="20"/>
        <w:szCs w:val="20"/>
      </w:rPr>
      <w:t>4</w:t>
    </w:r>
    <w:r w:rsidR="00880850">
      <w:rPr>
        <w:rFonts w:ascii="Times New Roman" w:hAnsi="Times New Roman"/>
        <w:sz w:val="20"/>
        <w:szCs w:val="20"/>
      </w:rPr>
      <w:t>.2024г.</w:t>
    </w:r>
    <w:r>
      <w:rPr>
        <w:rFonts w:ascii="Times New Roman" w:hAnsi="Times New Roman"/>
        <w:sz w:val="20"/>
        <w:szCs w:val="20"/>
      </w:rPr>
      <w:t xml:space="preserve"> </w:t>
    </w:r>
    <w:r w:rsidR="001B1C25">
      <w:rPr>
        <w:rFonts w:ascii="Times New Roman" w:hAnsi="Times New Roman"/>
        <w:sz w:val="20"/>
        <w:szCs w:val="20"/>
      </w:rPr>
      <w:t>Перевозка речным транспортом нефтепродуктов наливом с нефтебаз АО «Саханефтегазсбыт» в навигацию 2024 года (34)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5FBF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47993"/>
    <w:rsid w:val="001500BA"/>
    <w:rsid w:val="00153596"/>
    <w:rsid w:val="001548AA"/>
    <w:rsid w:val="00157BDF"/>
    <w:rsid w:val="00163735"/>
    <w:rsid w:val="00164F20"/>
    <w:rsid w:val="00171AD5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1C25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55FBF"/>
    <w:rsid w:val="00261CC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7971"/>
    <w:rsid w:val="00287E5D"/>
    <w:rsid w:val="00290A5A"/>
    <w:rsid w:val="00293B2E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3C99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6D8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46C4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21E0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C5C0D"/>
    <w:rsid w:val="008D258A"/>
    <w:rsid w:val="008D40D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77C7D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483E"/>
    <w:rsid w:val="00C449CE"/>
    <w:rsid w:val="00C44E95"/>
    <w:rsid w:val="00C50069"/>
    <w:rsid w:val="00C50122"/>
    <w:rsid w:val="00C5125F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03B8"/>
    <w:rsid w:val="00C92657"/>
    <w:rsid w:val="00C93246"/>
    <w:rsid w:val="00C94DAB"/>
    <w:rsid w:val="00C94F0B"/>
    <w:rsid w:val="00C96FFA"/>
    <w:rsid w:val="00C978EC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353F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ECBCE00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A25F-0D6D-4EF4-8D27-F67DCE94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2</cp:revision>
  <cp:lastPrinted>2024-04-24T06:37:00Z</cp:lastPrinted>
  <dcterms:created xsi:type="dcterms:W3CDTF">2024-04-26T06:38:00Z</dcterms:created>
  <dcterms:modified xsi:type="dcterms:W3CDTF">2024-04-26T06:38:00Z</dcterms:modified>
</cp:coreProperties>
</file>